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5E7D10">
        <w:rPr>
          <w:szCs w:val="24"/>
        </w:rPr>
        <w:t>076</w:t>
      </w:r>
      <w:r w:rsidR="006F488F">
        <w:rPr>
          <w:szCs w:val="24"/>
        </w:rPr>
        <w:t>-</w:t>
      </w:r>
      <w:r w:rsidR="006E269E">
        <w:rPr>
          <w:szCs w:val="24"/>
        </w:rPr>
        <w:t>1</w:t>
      </w:r>
      <w:r w:rsidR="006F488F">
        <w:rPr>
          <w:szCs w:val="24"/>
        </w:rPr>
        <w:t>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1607F6">
        <w:rPr>
          <w:szCs w:val="24"/>
        </w:rPr>
        <w:t>April 5,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4F0ACB" w:rsidRPr="004F0ACB">
        <w:rPr>
          <w:bCs/>
          <w:szCs w:val="24"/>
        </w:rPr>
        <w:t xml:space="preserve">High School Program Innovation Planning Grant Request for Proposals </w:t>
      </w:r>
      <w:r w:rsidR="004F0ACB">
        <w:rPr>
          <w:bCs/>
          <w:szCs w:val="24"/>
        </w:rPr>
        <w:tab/>
      </w:r>
      <w:r w:rsidR="004F0ACB" w:rsidRPr="004F0ACB">
        <w:rPr>
          <w:bCs/>
          <w:szCs w:val="24"/>
        </w:rPr>
        <w:t>– Fiscal Year 2019</w:t>
      </w:r>
    </w:p>
    <w:p w:rsidR="004F0ACB" w:rsidRPr="00634426" w:rsidRDefault="004F0ACB" w:rsidP="004F0ACB">
      <w:pPr>
        <w:rPr>
          <w:rFonts w:cs="Times New Roman"/>
          <w:szCs w:val="24"/>
        </w:rPr>
      </w:pPr>
      <w:r w:rsidRPr="00634426">
        <w:rPr>
          <w:rFonts w:cs="Times New Roman"/>
          <w:szCs w:val="24"/>
        </w:rPr>
        <w:t>The Virginia Department of Education (VDOE) is pleased to a</w:t>
      </w:r>
      <w:r w:rsidR="008300C0">
        <w:rPr>
          <w:rFonts w:cs="Times New Roman"/>
          <w:szCs w:val="24"/>
        </w:rPr>
        <w:t xml:space="preserve">nnounce the fourth year of the </w:t>
      </w:r>
      <w:r w:rsidRPr="00634426">
        <w:rPr>
          <w:rFonts w:cs="Times New Roman"/>
          <w:b/>
          <w:bCs/>
          <w:szCs w:val="24"/>
        </w:rPr>
        <w:t>High School Program Innovation</w:t>
      </w:r>
      <w:r w:rsidRPr="00634426">
        <w:rPr>
          <w:rFonts w:cs="Times New Roman"/>
          <w:szCs w:val="24"/>
        </w:rPr>
        <w:t xml:space="preserve"> (HSPI) request </w:t>
      </w:r>
      <w:r w:rsidR="008300C0">
        <w:rPr>
          <w:rFonts w:cs="Times New Roman"/>
          <w:szCs w:val="24"/>
        </w:rPr>
        <w:t>for proposals (RFP).</w:t>
      </w:r>
      <w:r w:rsidRPr="00634426">
        <w:rPr>
          <w:rFonts w:cs="Times New Roman"/>
          <w:szCs w:val="24"/>
        </w:rPr>
        <w:t xml:space="preserve"> The 2019 Appropriation Act (pending final signature by the Governor) has provided funding for up to five (5) competitive planning grants to be awarded in fiscal year 201</w:t>
      </w:r>
      <w:r w:rsidR="008300C0">
        <w:rPr>
          <w:rFonts w:cs="Times New Roman"/>
          <w:szCs w:val="24"/>
        </w:rPr>
        <w:t xml:space="preserve">9, each not to exceed $50,000. </w:t>
      </w:r>
      <w:r w:rsidRPr="00634426">
        <w:rPr>
          <w:rFonts w:cs="Times New Roman"/>
          <w:szCs w:val="24"/>
        </w:rPr>
        <w:t xml:space="preserve">Individual school divisions or consortia of school divisions are eligible to submit proposals meeting the intent of the RFP document, available as </w:t>
      </w:r>
      <w:hyperlink r:id="rId10" w:history="1">
        <w:r w:rsidRPr="003627B7">
          <w:rPr>
            <w:rStyle w:val="Hyperlink"/>
            <w:rFonts w:cs="Times New Roman"/>
            <w:szCs w:val="24"/>
          </w:rPr>
          <w:t>A</w:t>
        </w:r>
        <w:r w:rsidR="008300C0" w:rsidRPr="003627B7">
          <w:rPr>
            <w:rStyle w:val="Hyperlink"/>
            <w:rFonts w:cs="Times New Roman"/>
            <w:szCs w:val="24"/>
          </w:rPr>
          <w:t>ttach</w:t>
        </w:r>
        <w:r w:rsidR="008300C0" w:rsidRPr="003627B7">
          <w:rPr>
            <w:rStyle w:val="Hyperlink"/>
            <w:rFonts w:cs="Times New Roman"/>
            <w:szCs w:val="24"/>
          </w:rPr>
          <w:t>m</w:t>
        </w:r>
        <w:r w:rsidR="008300C0" w:rsidRPr="003627B7">
          <w:rPr>
            <w:rStyle w:val="Hyperlink"/>
            <w:rFonts w:cs="Times New Roman"/>
            <w:szCs w:val="24"/>
          </w:rPr>
          <w:t>ent A</w:t>
        </w:r>
      </w:hyperlink>
      <w:r w:rsidR="008300C0">
        <w:rPr>
          <w:rFonts w:cs="Times New Roman"/>
          <w:szCs w:val="24"/>
        </w:rPr>
        <w:t xml:space="preserve"> of this memorandum.</w:t>
      </w:r>
      <w:r w:rsidRPr="00634426">
        <w:rPr>
          <w:rFonts w:cs="Times New Roman"/>
          <w:szCs w:val="24"/>
        </w:rPr>
        <w:t xml:space="preserve"> Proposals may target one or more high schools in each</w:t>
      </w:r>
      <w:r w:rsidR="008300C0">
        <w:rPr>
          <w:rFonts w:cs="Times New Roman"/>
          <w:szCs w:val="24"/>
        </w:rPr>
        <w:t xml:space="preserve"> participating school division.</w:t>
      </w:r>
      <w:r w:rsidRPr="00634426">
        <w:rPr>
          <w:rFonts w:cs="Times New Roman"/>
          <w:szCs w:val="24"/>
        </w:rPr>
        <w:t xml:space="preserve"> It is anticipated that awards will be made on or about July 1, 2019.</w:t>
      </w:r>
    </w:p>
    <w:p w:rsidR="00217707" w:rsidRDefault="004F0ACB" w:rsidP="004F0ACB">
      <w:pPr>
        <w:rPr>
          <w:rFonts w:cs="Times New Roman"/>
          <w:szCs w:val="24"/>
        </w:rPr>
      </w:pPr>
      <w:r w:rsidRPr="00634426">
        <w:rPr>
          <w:rFonts w:cs="Times New Roman"/>
          <w:szCs w:val="24"/>
        </w:rPr>
        <w:t>For the purposes of this proposal, essential elements of high school innovation include: a) student</w:t>
      </w:r>
      <w:r w:rsidR="008B2396">
        <w:rPr>
          <w:rFonts w:cs="Times New Roman"/>
          <w:szCs w:val="24"/>
        </w:rPr>
        <w:t>-</w:t>
      </w:r>
      <w:r w:rsidRPr="00634426">
        <w:rPr>
          <w:rFonts w:cs="Times New Roman"/>
          <w:szCs w:val="24"/>
        </w:rPr>
        <w:t xml:space="preserve">centered learning, with progress based on student demonstrated proficiency; b) “real-world” connections that promote alignment with community workforce needs and emphasize transition to college and/or career; and c) varying models for </w:t>
      </w:r>
      <w:r w:rsidR="008300C0">
        <w:rPr>
          <w:rFonts w:cs="Times New Roman"/>
          <w:szCs w:val="24"/>
        </w:rPr>
        <w:t>educator supports and staffing.</w:t>
      </w:r>
      <w:r w:rsidRPr="00634426">
        <w:rPr>
          <w:rFonts w:cs="Times New Roman"/>
          <w:szCs w:val="24"/>
        </w:rPr>
        <w:t xml:space="preserve"> The availability of planning grant funding, along with the opportunity for flexibility or exemption from certain administrative regulations, is intended to encourage new models of high school organization and instruction and to identify promising practices for scaling across Virginia in the future.</w:t>
      </w:r>
    </w:p>
    <w:p w:rsidR="004F0ACB" w:rsidRPr="00634426" w:rsidRDefault="004F0ACB" w:rsidP="004F0ACB">
      <w:pPr>
        <w:rPr>
          <w:rFonts w:cs="Times New Roman"/>
          <w:b/>
          <w:bCs/>
          <w:szCs w:val="24"/>
        </w:rPr>
      </w:pPr>
      <w:r w:rsidRPr="00634426">
        <w:rPr>
          <w:rFonts w:cs="Times New Roman"/>
          <w:szCs w:val="24"/>
        </w:rPr>
        <w:t>This is an exciting opportunity for school divisions to be creative in how their systems of instructional delivery and organization can be significantly improved, including new ways to look at personalized learning, progress based on demonstrated proficiency and competency-based learning, and embedded connections with postsecondary educati</w:t>
      </w:r>
      <w:r w:rsidR="008300C0">
        <w:rPr>
          <w:rFonts w:cs="Times New Roman"/>
          <w:szCs w:val="24"/>
        </w:rPr>
        <w:t xml:space="preserve">on and the business community. </w:t>
      </w:r>
      <w:r w:rsidRPr="00634426">
        <w:rPr>
          <w:rFonts w:cs="Times New Roman"/>
          <w:szCs w:val="24"/>
        </w:rPr>
        <w:t>The HSPI grant program also encourages alternative pathways to achieving a high school diploma, which address demonstrated competencies, giving due consideration to critical thinking, creative thinking, collaboration, communication, and citizenship.</w:t>
      </w:r>
      <w:r w:rsidRPr="00634426">
        <w:rPr>
          <w:rFonts w:cs="Times New Roman"/>
          <w:b/>
          <w:bCs/>
          <w:szCs w:val="24"/>
        </w:rPr>
        <w:t xml:space="preserve"> School divisions </w:t>
      </w:r>
      <w:r w:rsidRPr="00634426">
        <w:rPr>
          <w:rFonts w:cs="Times New Roman"/>
          <w:b/>
          <w:bCs/>
          <w:szCs w:val="24"/>
        </w:rPr>
        <w:lastRenderedPageBreak/>
        <w:t>awarded planning grants must be prepared to implement their innovative reform models over two years beginning with the 2020-2021 school year.</w:t>
      </w:r>
    </w:p>
    <w:p w:rsidR="00167950" w:rsidRPr="002F2AF8" w:rsidRDefault="004F0ACB" w:rsidP="004F0ACB">
      <w:pPr>
        <w:rPr>
          <w:color w:val="000000"/>
          <w:szCs w:val="24"/>
        </w:rPr>
      </w:pPr>
      <w:r w:rsidRPr="00634426">
        <w:rPr>
          <w:rFonts w:cs="Times New Roman"/>
          <w:szCs w:val="24"/>
        </w:rPr>
        <w:t xml:space="preserve">Completed proposals must be received electronically by the VDOE no later than </w:t>
      </w:r>
      <w:r w:rsidRPr="00634426">
        <w:rPr>
          <w:rFonts w:cs="Times New Roman"/>
          <w:b/>
          <w:szCs w:val="24"/>
        </w:rPr>
        <w:t>4 p.m., June 3, 2019</w:t>
      </w:r>
      <w:r w:rsidR="008300C0">
        <w:rPr>
          <w:rFonts w:cs="Times New Roman"/>
          <w:szCs w:val="24"/>
        </w:rPr>
        <w:t xml:space="preserve">. </w:t>
      </w:r>
      <w:r w:rsidRPr="00634426">
        <w:rPr>
          <w:rFonts w:cs="Times New Roman"/>
          <w:szCs w:val="24"/>
        </w:rPr>
        <w:t xml:space="preserve">The deadline for submission of the </w:t>
      </w:r>
      <w:r w:rsidRPr="00634426">
        <w:rPr>
          <w:rFonts w:cs="Times New Roman"/>
          <w:b/>
          <w:szCs w:val="24"/>
        </w:rPr>
        <w:t>Intent-to-Submit Form is April 22, 2019</w:t>
      </w:r>
      <w:r w:rsidR="008300C0">
        <w:rPr>
          <w:rFonts w:cs="Times New Roman"/>
          <w:szCs w:val="24"/>
        </w:rPr>
        <w:t xml:space="preserve">. </w:t>
      </w:r>
      <w:r w:rsidRPr="00634426">
        <w:rPr>
          <w:rFonts w:cs="Times New Roman"/>
          <w:szCs w:val="24"/>
        </w:rPr>
        <w:t xml:space="preserve">A pre-proposal webinar will be conducted at </w:t>
      </w:r>
      <w:r w:rsidRPr="00634426">
        <w:rPr>
          <w:rFonts w:cs="Times New Roman"/>
          <w:b/>
          <w:szCs w:val="24"/>
        </w:rPr>
        <w:t>2 p.m. on May 2, 2019</w:t>
      </w:r>
      <w:r w:rsidR="008300C0">
        <w:rPr>
          <w:rFonts w:cs="Times New Roman"/>
          <w:szCs w:val="24"/>
        </w:rPr>
        <w:t xml:space="preserve">. </w:t>
      </w:r>
      <w:r w:rsidRPr="00634426">
        <w:rPr>
          <w:rFonts w:cs="Times New Roman"/>
          <w:szCs w:val="24"/>
        </w:rPr>
        <w:t>For additional information, please contact Tina M Manglicmot, Ed.D., Director of S</w:t>
      </w:r>
      <w:r w:rsidR="001D63D8">
        <w:rPr>
          <w:rFonts w:cs="Times New Roman"/>
          <w:szCs w:val="24"/>
        </w:rPr>
        <w:t>TEM, D</w:t>
      </w:r>
      <w:r w:rsidR="008B2396">
        <w:rPr>
          <w:rFonts w:cs="Times New Roman"/>
          <w:szCs w:val="24"/>
        </w:rPr>
        <w:t>epartment</w:t>
      </w:r>
      <w:r w:rsidR="001D63D8">
        <w:rPr>
          <w:rFonts w:cs="Times New Roman"/>
          <w:szCs w:val="24"/>
        </w:rPr>
        <w:t xml:space="preserve"> of Learning, by e</w:t>
      </w:r>
      <w:r w:rsidRPr="00634426">
        <w:rPr>
          <w:rFonts w:cs="Times New Roman"/>
          <w:szCs w:val="24"/>
        </w:rPr>
        <w:t>mail at </w:t>
      </w:r>
      <w:hyperlink r:id="rId11" w:history="1">
        <w:r w:rsidRPr="00634426">
          <w:rPr>
            <w:rStyle w:val="Hyperlink"/>
            <w:rFonts w:cs="Times New Roman"/>
            <w:szCs w:val="24"/>
          </w:rPr>
          <w:t>tina.manglicmot@doe.virginia.gov</w:t>
        </w:r>
      </w:hyperlink>
      <w:r w:rsidRPr="00634426">
        <w:rPr>
          <w:rFonts w:cs="Times New Roman"/>
          <w:szCs w:val="24"/>
        </w:rPr>
        <w:t> or by telephone at (804) 786-2481.</w:t>
      </w:r>
    </w:p>
    <w:p w:rsidR="008C4A46" w:rsidRDefault="005E064F" w:rsidP="00167950">
      <w:pPr>
        <w:rPr>
          <w:szCs w:val="24"/>
        </w:rPr>
      </w:pPr>
      <w:r w:rsidRPr="002F2AF8">
        <w:rPr>
          <w:rStyle w:val="PlaceholderText"/>
          <w:color w:val="auto"/>
          <w:szCs w:val="24"/>
        </w:rPr>
        <w:t>JFL/</w:t>
      </w:r>
      <w:r w:rsidR="004F0ACB" w:rsidRPr="004F0ACB">
        <w:rPr>
          <w:szCs w:val="24"/>
        </w:rPr>
        <w:t>TMM/pf</w:t>
      </w:r>
    </w:p>
    <w:p w:rsidR="00DF3556" w:rsidRPr="0066455F" w:rsidRDefault="00DF3556" w:rsidP="008300C0">
      <w:pPr>
        <w:pStyle w:val="Heading3"/>
        <w:rPr>
          <w:b w:val="0"/>
          <w:sz w:val="24"/>
          <w:szCs w:val="24"/>
        </w:rPr>
      </w:pPr>
      <w:r w:rsidRPr="0066455F">
        <w:rPr>
          <w:b w:val="0"/>
          <w:sz w:val="24"/>
          <w:szCs w:val="24"/>
        </w:rPr>
        <w:t>Attachment</w:t>
      </w:r>
    </w:p>
    <w:p w:rsidR="008300C0" w:rsidRDefault="003627B7" w:rsidP="008300C0">
      <w:pPr>
        <w:pStyle w:val="ListParagraph"/>
        <w:numPr>
          <w:ilvl w:val="0"/>
          <w:numId w:val="6"/>
        </w:numPr>
        <w:tabs>
          <w:tab w:val="left" w:pos="180"/>
        </w:tabs>
        <w:ind w:left="360"/>
      </w:pPr>
      <w:hyperlink r:id="rId12" w:history="1">
        <w:r w:rsidRPr="003627B7">
          <w:rPr>
            <w:rStyle w:val="Hyperlink"/>
            <w:szCs w:val="24"/>
          </w:rPr>
          <w:t>High School Program Inn</w:t>
        </w:r>
        <w:r w:rsidRPr="003627B7">
          <w:rPr>
            <w:rStyle w:val="Hyperlink"/>
            <w:szCs w:val="24"/>
          </w:rPr>
          <w:t>o</w:t>
        </w:r>
        <w:r w:rsidRPr="003627B7">
          <w:rPr>
            <w:rStyle w:val="Hyperlink"/>
            <w:szCs w:val="24"/>
          </w:rPr>
          <w:t>vat</w:t>
        </w:r>
        <w:r w:rsidRPr="003627B7">
          <w:rPr>
            <w:rStyle w:val="Hyperlink"/>
            <w:szCs w:val="24"/>
          </w:rPr>
          <w:t>i</w:t>
        </w:r>
        <w:r w:rsidRPr="003627B7">
          <w:rPr>
            <w:rStyle w:val="Hyperlink"/>
            <w:szCs w:val="24"/>
          </w:rPr>
          <w:t>on Planning Grant (Word)</w:t>
        </w:r>
      </w:hyperlink>
      <w:bookmarkStart w:id="0" w:name="_GoBack"/>
      <w:bookmarkEnd w:id="0"/>
    </w:p>
    <w:sectPr w:rsidR="008300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C34" w:rsidRDefault="00D45C34" w:rsidP="00B25322">
      <w:pPr>
        <w:spacing w:after="0" w:line="240" w:lineRule="auto"/>
      </w:pPr>
      <w:r>
        <w:separator/>
      </w:r>
    </w:p>
  </w:endnote>
  <w:endnote w:type="continuationSeparator" w:id="0">
    <w:p w:rsidR="00D45C34" w:rsidRDefault="00D45C34"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C34" w:rsidRDefault="00D45C34" w:rsidP="00B25322">
      <w:pPr>
        <w:spacing w:after="0" w:line="240" w:lineRule="auto"/>
      </w:pPr>
      <w:r>
        <w:separator/>
      </w:r>
    </w:p>
  </w:footnote>
  <w:footnote w:type="continuationSeparator" w:id="0">
    <w:p w:rsidR="00D45C34" w:rsidRDefault="00D45C34"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5FA"/>
    <w:multiLevelType w:val="hybridMultilevel"/>
    <w:tmpl w:val="7FEE534C"/>
    <w:lvl w:ilvl="0" w:tplc="92AEB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F41DF"/>
    <w:multiLevelType w:val="hybridMultilevel"/>
    <w:tmpl w:val="82AC9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64108"/>
    <w:multiLevelType w:val="hybridMultilevel"/>
    <w:tmpl w:val="02F4B6A0"/>
    <w:lvl w:ilvl="0" w:tplc="E042FB9E">
      <w:start w:val="1"/>
      <w:numFmt w:val="upp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886D1C"/>
    <w:multiLevelType w:val="hybridMultilevel"/>
    <w:tmpl w:val="A746C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E4DB9"/>
    <w:multiLevelType w:val="hybridMultilevel"/>
    <w:tmpl w:val="867010B6"/>
    <w:lvl w:ilvl="0" w:tplc="8FBE0128">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43ACE"/>
    <w:multiLevelType w:val="hybridMultilevel"/>
    <w:tmpl w:val="81368280"/>
    <w:lvl w:ilvl="0" w:tplc="E042FB9E">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07F6"/>
    <w:rsid w:val="00167950"/>
    <w:rsid w:val="001D63D8"/>
    <w:rsid w:val="00217707"/>
    <w:rsid w:val="00223595"/>
    <w:rsid w:val="00227B1E"/>
    <w:rsid w:val="0027145D"/>
    <w:rsid w:val="002A6350"/>
    <w:rsid w:val="002F2AF8"/>
    <w:rsid w:val="002F2DAF"/>
    <w:rsid w:val="0031177E"/>
    <w:rsid w:val="003238EA"/>
    <w:rsid w:val="003627B7"/>
    <w:rsid w:val="00406FF4"/>
    <w:rsid w:val="00414707"/>
    <w:rsid w:val="004F0ACB"/>
    <w:rsid w:val="004F6547"/>
    <w:rsid w:val="005143BE"/>
    <w:rsid w:val="005817D4"/>
    <w:rsid w:val="005840A5"/>
    <w:rsid w:val="005E064F"/>
    <w:rsid w:val="005E06EF"/>
    <w:rsid w:val="005E7D10"/>
    <w:rsid w:val="006103C9"/>
    <w:rsid w:val="00625A9B"/>
    <w:rsid w:val="00653DCC"/>
    <w:rsid w:val="0066455F"/>
    <w:rsid w:val="006E269E"/>
    <w:rsid w:val="006F488F"/>
    <w:rsid w:val="00726AE8"/>
    <w:rsid w:val="0073236D"/>
    <w:rsid w:val="00756255"/>
    <w:rsid w:val="0078067F"/>
    <w:rsid w:val="00793593"/>
    <w:rsid w:val="007A73B4"/>
    <w:rsid w:val="007C0B3F"/>
    <w:rsid w:val="007C3E67"/>
    <w:rsid w:val="007E6263"/>
    <w:rsid w:val="008300C0"/>
    <w:rsid w:val="00851C0B"/>
    <w:rsid w:val="008631A7"/>
    <w:rsid w:val="008A3480"/>
    <w:rsid w:val="008B2396"/>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CF7792"/>
    <w:rsid w:val="00D45C34"/>
    <w:rsid w:val="00D534B4"/>
    <w:rsid w:val="00D55B56"/>
    <w:rsid w:val="00D95780"/>
    <w:rsid w:val="00DA0871"/>
    <w:rsid w:val="00DA14B1"/>
    <w:rsid w:val="00DD368F"/>
    <w:rsid w:val="00DE36A1"/>
    <w:rsid w:val="00DF3556"/>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1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362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9/076-19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manglicmot@doe.virginia.gov" TargetMode="External"/><Relationship Id="rId5" Type="http://schemas.openxmlformats.org/officeDocument/2006/relationships/webSettings" Target="webSettings.xml"/><Relationship Id="rId10" Type="http://schemas.openxmlformats.org/officeDocument/2006/relationships/hyperlink" Target="http://www.doe.virginia.gov/administrators/superintendents_memos/2019/076-19a.doc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6C44-B9BD-48D5-A522-ECFC9D0C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#076-19</dc:title>
  <dc:creator/>
  <cp:lastModifiedBy/>
  <cp:revision>1</cp:revision>
  <dcterms:created xsi:type="dcterms:W3CDTF">2019-04-04T13:32:00Z</dcterms:created>
  <dcterms:modified xsi:type="dcterms:W3CDTF">2019-04-04T13:33:00Z</dcterms:modified>
</cp:coreProperties>
</file>