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CB261A">
        <w:rPr>
          <w:szCs w:val="24"/>
        </w:rPr>
        <w:t>022</w:t>
      </w:r>
      <w:r w:rsidRPr="002F2AF8">
        <w:rPr>
          <w:szCs w:val="24"/>
        </w:rPr>
        <w:t>-1</w:t>
      </w:r>
      <w:r w:rsidR="00CB261A">
        <w:rPr>
          <w:szCs w:val="24"/>
        </w:rPr>
        <w:t>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020EFA">
        <w:rPr>
          <w:szCs w:val="24"/>
        </w:rPr>
        <w:t xml:space="preserve">January </w:t>
      </w:r>
      <w:r w:rsidR="00093F64">
        <w:rPr>
          <w:szCs w:val="24"/>
        </w:rPr>
        <w:t>25</w:t>
      </w:r>
      <w:r w:rsidR="00020EFA">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020EFA" w:rsidRPr="000D5155">
        <w:rPr>
          <w:szCs w:val="24"/>
        </w:rPr>
        <w:t>2018</w:t>
      </w:r>
      <w:r w:rsidR="00020EFA">
        <w:rPr>
          <w:szCs w:val="24"/>
        </w:rPr>
        <w:t>-2019</w:t>
      </w:r>
      <w:r w:rsidR="00020EFA" w:rsidRPr="000D5155">
        <w:rPr>
          <w:szCs w:val="24"/>
        </w:rPr>
        <w:t xml:space="preserve"> Federal Program Monitoring Schedule for Title II, Part A</w:t>
      </w:r>
    </w:p>
    <w:p w:rsidR="00020EFA" w:rsidRPr="006537E1" w:rsidRDefault="00020EFA" w:rsidP="00020EFA">
      <w:pPr>
        <w:spacing w:line="240" w:lineRule="auto"/>
        <w:rPr>
          <w:szCs w:val="24"/>
        </w:rPr>
      </w:pPr>
      <w:r w:rsidRPr="006537E1">
        <w:rPr>
          <w:szCs w:val="24"/>
        </w:rPr>
        <w:t>The purpose of this memo is to notify certain school divisions that they will receive on-site or telephone federal program monitoring for the 201</w:t>
      </w:r>
      <w:r>
        <w:rPr>
          <w:szCs w:val="24"/>
        </w:rPr>
        <w:t>8-</w:t>
      </w:r>
      <w:r w:rsidRPr="006537E1">
        <w:rPr>
          <w:szCs w:val="24"/>
        </w:rPr>
        <w:t>201</w:t>
      </w:r>
      <w:r>
        <w:rPr>
          <w:szCs w:val="24"/>
        </w:rPr>
        <w:t>9</w:t>
      </w:r>
      <w:r w:rsidRPr="006537E1">
        <w:rPr>
          <w:szCs w:val="24"/>
        </w:rPr>
        <w:t xml:space="preserve"> academic year for Title II, Part A</w:t>
      </w:r>
      <w:r>
        <w:rPr>
          <w:szCs w:val="24"/>
        </w:rPr>
        <w:t xml:space="preserve">, Supporting Effective Instruction. </w:t>
      </w:r>
      <w:r w:rsidRPr="00AE5774">
        <w:rPr>
          <w:szCs w:val="24"/>
        </w:rPr>
        <w:t xml:space="preserve">The </w:t>
      </w:r>
      <w:r w:rsidRPr="00AE5774">
        <w:rPr>
          <w:i/>
          <w:szCs w:val="24"/>
        </w:rPr>
        <w:t>Elementary and Secondary Education Act of 1965</w:t>
      </w:r>
      <w:r w:rsidRPr="00AE5774">
        <w:rPr>
          <w:szCs w:val="24"/>
        </w:rPr>
        <w:t xml:space="preserve"> (ESEA), as amended,</w:t>
      </w:r>
      <w:r w:rsidRPr="006537E1">
        <w:rPr>
          <w:szCs w:val="24"/>
        </w:rPr>
        <w:t xml:space="preserve"> requires states to monitor school divisions for compliance in certain program areas.  As a result of this requirement, school divisions in Virginia are monitored for Title II, Part A, on a five-year cycle. School divisions scheduled to receive Title II, Part A, monitoring in winter or spring of 201</w:t>
      </w:r>
      <w:r>
        <w:rPr>
          <w:szCs w:val="24"/>
        </w:rPr>
        <w:t>9</w:t>
      </w:r>
      <w:r w:rsidRPr="006537E1">
        <w:rPr>
          <w:szCs w:val="24"/>
        </w:rPr>
        <w:t xml:space="preserve"> are listed in Attachment A.</w:t>
      </w:r>
    </w:p>
    <w:p w:rsidR="00020EFA" w:rsidRPr="006537E1" w:rsidRDefault="00020EFA" w:rsidP="00020EFA">
      <w:pPr>
        <w:pStyle w:val="ListParagraph"/>
        <w:numPr>
          <w:ilvl w:val="0"/>
          <w:numId w:val="0"/>
        </w:numPr>
        <w:shd w:val="clear" w:color="auto" w:fill="FFFFFF"/>
        <w:ind w:right="240"/>
        <w:rPr>
          <w:szCs w:val="24"/>
        </w:rPr>
      </w:pPr>
      <w:r w:rsidRPr="006537E1">
        <w:rPr>
          <w:szCs w:val="24"/>
        </w:rPr>
        <w:t xml:space="preserve">In preparation for the monitoring, the Office of </w:t>
      </w:r>
      <w:r w:rsidR="003B67E5">
        <w:rPr>
          <w:szCs w:val="24"/>
        </w:rPr>
        <w:t xml:space="preserve">ESEA Programs </w:t>
      </w:r>
      <w:r w:rsidRPr="006537E1">
        <w:rPr>
          <w:szCs w:val="24"/>
        </w:rPr>
        <w:t xml:space="preserve">will host an informational session via webinar on </w:t>
      </w:r>
      <w:r w:rsidR="00BD6834" w:rsidRPr="00BD6834">
        <w:rPr>
          <w:b/>
          <w:szCs w:val="24"/>
        </w:rPr>
        <w:t>Wednes</w:t>
      </w:r>
      <w:r w:rsidR="00893B14" w:rsidRPr="00BD6834">
        <w:rPr>
          <w:b/>
          <w:szCs w:val="24"/>
        </w:rPr>
        <w:t>d</w:t>
      </w:r>
      <w:r w:rsidR="00893B14" w:rsidRPr="00893B14">
        <w:rPr>
          <w:b/>
          <w:szCs w:val="24"/>
        </w:rPr>
        <w:t>ay</w:t>
      </w:r>
      <w:r w:rsidRPr="00893B14">
        <w:rPr>
          <w:b/>
          <w:szCs w:val="24"/>
        </w:rPr>
        <w:t xml:space="preserve">, </w:t>
      </w:r>
      <w:r w:rsidR="00893B14">
        <w:rPr>
          <w:b/>
          <w:szCs w:val="24"/>
        </w:rPr>
        <w:t xml:space="preserve">February </w:t>
      </w:r>
      <w:r w:rsidR="00BD6834">
        <w:rPr>
          <w:b/>
          <w:szCs w:val="24"/>
        </w:rPr>
        <w:t>13</w:t>
      </w:r>
      <w:r w:rsidRPr="00AE5774">
        <w:rPr>
          <w:b/>
          <w:szCs w:val="24"/>
        </w:rPr>
        <w:t>,</w:t>
      </w:r>
      <w:r w:rsidRPr="006537E1">
        <w:rPr>
          <w:b/>
          <w:szCs w:val="24"/>
        </w:rPr>
        <w:t xml:space="preserve"> 201</w:t>
      </w:r>
      <w:r>
        <w:rPr>
          <w:b/>
          <w:szCs w:val="24"/>
        </w:rPr>
        <w:t>9 at 10 a.m., repeated at 3 p.m.</w:t>
      </w:r>
      <w:r w:rsidRPr="006537E1">
        <w:rPr>
          <w:szCs w:val="24"/>
        </w:rPr>
        <w:t xml:space="preserve">  The purpose of the webinar is to familiarize school divisions with the process used for the monitoring and to discuss the federal program monitoring protocol that will be used. The monitoring protocol </w:t>
      </w:r>
      <w:r>
        <w:rPr>
          <w:szCs w:val="24"/>
        </w:rPr>
        <w:t>may</w:t>
      </w:r>
      <w:r w:rsidRPr="006537E1">
        <w:rPr>
          <w:szCs w:val="24"/>
        </w:rPr>
        <w:t xml:space="preserve"> be </w:t>
      </w:r>
      <w:r w:rsidRPr="0052692F">
        <w:rPr>
          <w:szCs w:val="24"/>
        </w:rPr>
        <w:t xml:space="preserve">found on the </w:t>
      </w:r>
      <w:hyperlink r:id="rId10" w:history="1">
        <w:r w:rsidRPr="0052692F">
          <w:rPr>
            <w:rStyle w:val="Hyperlink"/>
            <w:szCs w:val="24"/>
            <w:lang w:val="en"/>
          </w:rPr>
          <w:t>Federal Program Monitoring for ESEA Programs</w:t>
        </w:r>
      </w:hyperlink>
      <w:r w:rsidRPr="0052692F">
        <w:rPr>
          <w:szCs w:val="24"/>
          <w:lang w:val="en"/>
        </w:rPr>
        <w:t xml:space="preserve"> </w:t>
      </w:r>
      <w:r>
        <w:rPr>
          <w:szCs w:val="24"/>
          <w:lang w:val="en"/>
        </w:rPr>
        <w:t>webpage.</w:t>
      </w:r>
    </w:p>
    <w:p w:rsidR="00020EFA" w:rsidRPr="006537E1" w:rsidRDefault="00020EFA" w:rsidP="00020EFA">
      <w:pPr>
        <w:spacing w:line="240" w:lineRule="auto"/>
        <w:ind w:right="-180"/>
        <w:rPr>
          <w:szCs w:val="24"/>
        </w:rPr>
      </w:pPr>
    </w:p>
    <w:p w:rsidR="00020EFA" w:rsidRPr="006537E1" w:rsidRDefault="00020EFA" w:rsidP="00020EFA">
      <w:pPr>
        <w:spacing w:line="240" w:lineRule="auto"/>
        <w:rPr>
          <w:b/>
          <w:bCs/>
          <w:szCs w:val="24"/>
        </w:rPr>
      </w:pPr>
      <w:r>
        <w:rPr>
          <w:b/>
          <w:bCs/>
          <w:szCs w:val="24"/>
        </w:rPr>
        <w:t>To j</w:t>
      </w:r>
      <w:r w:rsidRPr="006537E1">
        <w:rPr>
          <w:b/>
          <w:bCs/>
          <w:szCs w:val="24"/>
        </w:rPr>
        <w:t xml:space="preserve">oin the web meeting: </w:t>
      </w:r>
    </w:p>
    <w:p w:rsidR="00020EFA" w:rsidRPr="00AC348D" w:rsidRDefault="00020EFA" w:rsidP="00020EFA">
      <w:pPr>
        <w:spacing w:line="240" w:lineRule="auto"/>
        <w:rPr>
          <w:b/>
          <w:bCs/>
          <w:szCs w:val="24"/>
        </w:rPr>
      </w:pPr>
      <w:r>
        <w:rPr>
          <w:szCs w:val="24"/>
        </w:rPr>
        <w:t xml:space="preserve">At the scheduled time, click on the </w:t>
      </w:r>
      <w:hyperlink r:id="rId11" w:history="1">
        <w:r w:rsidRPr="00A714F8">
          <w:rPr>
            <w:rStyle w:val="Hyperlink"/>
            <w:szCs w:val="24"/>
          </w:rPr>
          <w:t xml:space="preserve">Adobe Connect Title II, </w:t>
        </w:r>
        <w:r>
          <w:rPr>
            <w:rStyle w:val="Hyperlink"/>
            <w:szCs w:val="24"/>
          </w:rPr>
          <w:t>Part A,</w:t>
        </w:r>
        <w:r w:rsidRPr="00A714F8">
          <w:rPr>
            <w:rStyle w:val="Hyperlink"/>
            <w:szCs w:val="24"/>
          </w:rPr>
          <w:t xml:space="preserve"> Federal Program Monitoring Overview</w:t>
        </w:r>
      </w:hyperlink>
      <w:r>
        <w:rPr>
          <w:szCs w:val="24"/>
        </w:rPr>
        <w:t xml:space="preserve"> link. </w:t>
      </w:r>
    </w:p>
    <w:p w:rsidR="00020EFA" w:rsidRPr="00484750" w:rsidRDefault="00020EFA" w:rsidP="00020EFA">
      <w:pPr>
        <w:spacing w:line="240" w:lineRule="auto"/>
        <w:rPr>
          <w:szCs w:val="24"/>
        </w:rPr>
      </w:pPr>
      <w:r w:rsidRPr="00484750">
        <w:rPr>
          <w:szCs w:val="24"/>
        </w:rPr>
        <w:t>After connecting to the webinar, follow the directions on the screen to join the audio portion of the conference.  You will be prompted to either:</w:t>
      </w:r>
    </w:p>
    <w:p w:rsidR="00020EFA" w:rsidRPr="00371E74" w:rsidRDefault="00020EFA" w:rsidP="00020EFA">
      <w:pPr>
        <w:pStyle w:val="ListParagraph"/>
        <w:numPr>
          <w:ilvl w:val="0"/>
          <w:numId w:val="2"/>
        </w:numPr>
        <w:tabs>
          <w:tab w:val="left" w:pos="1080"/>
        </w:tabs>
        <w:spacing w:after="200"/>
        <w:contextualSpacing/>
        <w:rPr>
          <w:szCs w:val="24"/>
        </w:rPr>
      </w:pPr>
      <w:r w:rsidRPr="00371E74">
        <w:rPr>
          <w:szCs w:val="24"/>
        </w:rPr>
        <w:t xml:space="preserve">Enter your phone number and allow the webinar system to call you; or  </w:t>
      </w:r>
    </w:p>
    <w:p w:rsidR="00020EFA" w:rsidRPr="00371E74" w:rsidRDefault="00020EFA" w:rsidP="00020EFA">
      <w:pPr>
        <w:pStyle w:val="ListParagraph"/>
        <w:numPr>
          <w:ilvl w:val="0"/>
          <w:numId w:val="2"/>
        </w:numPr>
        <w:spacing w:after="200"/>
        <w:contextualSpacing/>
        <w:rPr>
          <w:szCs w:val="24"/>
        </w:rPr>
      </w:pPr>
      <w:r w:rsidRPr="00371E74">
        <w:rPr>
          <w:szCs w:val="24"/>
        </w:rPr>
        <w:t xml:space="preserve">Dial the toll-free number of </w:t>
      </w:r>
      <w:r w:rsidRPr="00371E74">
        <w:rPr>
          <w:b/>
          <w:bCs/>
          <w:szCs w:val="24"/>
        </w:rPr>
        <w:t>1-800-832-0736</w:t>
      </w:r>
    </w:p>
    <w:p w:rsidR="00020EFA" w:rsidRPr="00371E74" w:rsidRDefault="00020EFA" w:rsidP="00020EFA">
      <w:pPr>
        <w:pStyle w:val="ListParagraph"/>
        <w:numPr>
          <w:ilvl w:val="0"/>
          <w:numId w:val="2"/>
        </w:numPr>
        <w:spacing w:after="200"/>
        <w:contextualSpacing/>
        <w:rPr>
          <w:b/>
          <w:bCs/>
          <w:szCs w:val="24"/>
        </w:rPr>
      </w:pPr>
      <w:r w:rsidRPr="00371E74">
        <w:rPr>
          <w:szCs w:val="24"/>
        </w:rPr>
        <w:t xml:space="preserve">Enter the Conference Room Number: </w:t>
      </w:r>
      <w:r w:rsidRPr="00371E74">
        <w:rPr>
          <w:b/>
          <w:bCs/>
          <w:szCs w:val="24"/>
        </w:rPr>
        <w:t>9542818</w:t>
      </w:r>
    </w:p>
    <w:p w:rsidR="00020EFA" w:rsidRPr="00484750" w:rsidRDefault="00020EFA" w:rsidP="00020EFA">
      <w:pPr>
        <w:spacing w:line="240" w:lineRule="auto"/>
        <w:rPr>
          <w:b/>
          <w:bCs/>
          <w:szCs w:val="24"/>
        </w:rPr>
      </w:pPr>
    </w:p>
    <w:p w:rsidR="00020EFA" w:rsidRPr="00484750" w:rsidRDefault="00020EFA" w:rsidP="00020EFA">
      <w:pPr>
        <w:spacing w:line="240" w:lineRule="auto"/>
        <w:rPr>
          <w:color w:val="1F497D"/>
          <w:szCs w:val="24"/>
        </w:rPr>
      </w:pPr>
      <w:r w:rsidRPr="00484750">
        <w:rPr>
          <w:szCs w:val="24"/>
        </w:rPr>
        <w:lastRenderedPageBreak/>
        <w:t>Should you have trouble connecting to the webinar, contact Gloria Torréns-Billin</w:t>
      </w:r>
      <w:r>
        <w:rPr>
          <w:szCs w:val="24"/>
        </w:rPr>
        <w:t>gs, Administrative A</w:t>
      </w:r>
      <w:r w:rsidRPr="00484750">
        <w:rPr>
          <w:szCs w:val="24"/>
        </w:rPr>
        <w:t>ssistant, at (804) 371-0770 or</w:t>
      </w:r>
      <w:r w:rsidRPr="00484750">
        <w:rPr>
          <w:color w:val="1F497D"/>
          <w:szCs w:val="24"/>
        </w:rPr>
        <w:t xml:space="preserve"> </w:t>
      </w:r>
      <w:hyperlink r:id="rId12" w:history="1">
        <w:r w:rsidRPr="00484750">
          <w:rPr>
            <w:rStyle w:val="Hyperlink"/>
            <w:szCs w:val="24"/>
          </w:rPr>
          <w:t>Gloria.Torrens-Billings@doe.virginia.gov</w:t>
        </w:r>
      </w:hyperlink>
      <w:r w:rsidRPr="00484750">
        <w:rPr>
          <w:color w:val="1F497D"/>
          <w:szCs w:val="24"/>
        </w:rPr>
        <w:t xml:space="preserve">. </w:t>
      </w:r>
    </w:p>
    <w:p w:rsidR="00167950" w:rsidRDefault="00020EFA" w:rsidP="00020EFA">
      <w:pPr>
        <w:spacing w:line="240" w:lineRule="auto"/>
        <w:ind w:right="-180"/>
        <w:rPr>
          <w:szCs w:val="24"/>
        </w:rPr>
      </w:pPr>
      <w:r w:rsidRPr="00484750">
        <w:rPr>
          <w:szCs w:val="24"/>
        </w:rPr>
        <w:t xml:space="preserve">If you have questions, please contact Carol Sylvester, Title II, Part A, </w:t>
      </w:r>
      <w:r>
        <w:rPr>
          <w:szCs w:val="24"/>
        </w:rPr>
        <w:t>E</w:t>
      </w:r>
      <w:r w:rsidRPr="00484750">
        <w:rPr>
          <w:szCs w:val="24"/>
        </w:rPr>
        <w:t xml:space="preserve">ducation </w:t>
      </w:r>
      <w:r>
        <w:rPr>
          <w:szCs w:val="24"/>
        </w:rPr>
        <w:t>C</w:t>
      </w:r>
      <w:r w:rsidRPr="00484750">
        <w:rPr>
          <w:szCs w:val="24"/>
        </w:rPr>
        <w:t xml:space="preserve">oordinator, at </w:t>
      </w:r>
      <w:hyperlink r:id="rId13" w:history="1">
        <w:r w:rsidRPr="00484750">
          <w:rPr>
            <w:rStyle w:val="Hyperlink"/>
            <w:szCs w:val="24"/>
          </w:rPr>
          <w:t>Carol.Sylvester@doe.virginia.gov</w:t>
        </w:r>
      </w:hyperlink>
      <w:r w:rsidRPr="00484750">
        <w:rPr>
          <w:szCs w:val="24"/>
        </w:rPr>
        <w:t xml:space="preserve"> or (804) 371-0908, or Michael Courtney, </w:t>
      </w:r>
      <w:r>
        <w:rPr>
          <w:szCs w:val="24"/>
        </w:rPr>
        <w:t>Education S</w:t>
      </w:r>
      <w:r w:rsidRPr="00484750">
        <w:rPr>
          <w:szCs w:val="24"/>
        </w:rPr>
        <w:t xml:space="preserve">pecialist, at </w:t>
      </w:r>
      <w:hyperlink r:id="rId14" w:history="1">
        <w:r w:rsidRPr="00484750">
          <w:rPr>
            <w:rStyle w:val="Hyperlink"/>
            <w:szCs w:val="24"/>
          </w:rPr>
          <w:t>Michael.Courtney@doe.virginia.gov</w:t>
        </w:r>
      </w:hyperlink>
      <w:r w:rsidRPr="00484750">
        <w:rPr>
          <w:szCs w:val="24"/>
        </w:rPr>
        <w:t xml:space="preserve"> or (804) 371-2934.</w:t>
      </w:r>
    </w:p>
    <w:p w:rsidR="00020EFA" w:rsidRPr="00020EFA" w:rsidRDefault="00020EFA" w:rsidP="00020EFA">
      <w:pPr>
        <w:spacing w:line="240" w:lineRule="auto"/>
        <w:ind w:right="-180"/>
        <w:rPr>
          <w:szCs w:val="24"/>
        </w:rPr>
      </w:pPr>
    </w:p>
    <w:p w:rsidR="008C4A46" w:rsidRPr="002F2AF8" w:rsidRDefault="005E064F" w:rsidP="00020EFA">
      <w:pPr>
        <w:spacing w:line="240" w:lineRule="auto"/>
        <w:rPr>
          <w:color w:val="000000"/>
          <w:szCs w:val="24"/>
        </w:rPr>
      </w:pPr>
      <w:r w:rsidRPr="002F2AF8">
        <w:rPr>
          <w:rStyle w:val="PlaceholderText"/>
          <w:color w:val="auto"/>
          <w:szCs w:val="24"/>
        </w:rPr>
        <w:t>JFL/</w:t>
      </w:r>
      <w:r w:rsidR="00020EFA">
        <w:rPr>
          <w:color w:val="000000"/>
          <w:szCs w:val="24"/>
        </w:rPr>
        <w:t>LS/cs</w:t>
      </w:r>
    </w:p>
    <w:p w:rsidR="007C0B3F" w:rsidRDefault="00167950" w:rsidP="00020EFA">
      <w:pPr>
        <w:pStyle w:val="Heading3"/>
        <w:spacing w:line="240" w:lineRule="auto"/>
        <w:rPr>
          <w:sz w:val="24"/>
          <w:szCs w:val="24"/>
        </w:rPr>
      </w:pPr>
      <w:r w:rsidRPr="002F2AF8">
        <w:rPr>
          <w:sz w:val="24"/>
          <w:szCs w:val="24"/>
        </w:rPr>
        <w:t>Attachment</w:t>
      </w:r>
    </w:p>
    <w:p w:rsidR="00020EFA" w:rsidRPr="00F32A8F" w:rsidRDefault="006E54D6" w:rsidP="00020EFA">
      <w:pPr>
        <w:numPr>
          <w:ilvl w:val="0"/>
          <w:numId w:val="3"/>
        </w:numPr>
        <w:spacing w:after="0" w:line="240" w:lineRule="auto"/>
        <w:ind w:right="-180"/>
        <w:rPr>
          <w:color w:val="0000FF"/>
          <w:szCs w:val="24"/>
          <w:u w:val="single"/>
        </w:rPr>
      </w:pPr>
      <w:hyperlink r:id="rId15" w:history="1">
        <w:r w:rsidR="00020EFA" w:rsidRPr="006E54D6">
          <w:rPr>
            <w:rStyle w:val="Hyperlink"/>
            <w:szCs w:val="24"/>
          </w:rPr>
          <w:t>2018-2019 Federal Program Monitoring Schedule</w:t>
        </w:r>
      </w:hyperlink>
      <w:bookmarkStart w:id="0" w:name="_GoBack"/>
      <w:bookmarkEnd w:id="0"/>
      <w:r w:rsidR="00020EFA" w:rsidRPr="006537E1">
        <w:rPr>
          <w:szCs w:val="24"/>
        </w:rPr>
        <w:t xml:space="preserve"> </w:t>
      </w:r>
      <w:r w:rsidR="00020EFA">
        <w:rPr>
          <w:szCs w:val="24"/>
        </w:rPr>
        <w:t>(Word)</w:t>
      </w:r>
    </w:p>
    <w:p w:rsidR="00020EFA" w:rsidRPr="00020EFA" w:rsidRDefault="00020EFA" w:rsidP="00020EFA"/>
    <w:sectPr w:rsidR="00020EFA" w:rsidRPr="00020E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62BBC"/>
    <w:multiLevelType w:val="hybridMultilevel"/>
    <w:tmpl w:val="254073B6"/>
    <w:lvl w:ilvl="0" w:tplc="782A3E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0717CD"/>
    <w:multiLevelType w:val="hybridMultilevel"/>
    <w:tmpl w:val="EF705A00"/>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20EFA"/>
    <w:rsid w:val="00062952"/>
    <w:rsid w:val="00093F64"/>
    <w:rsid w:val="000E2D83"/>
    <w:rsid w:val="0012758F"/>
    <w:rsid w:val="00167950"/>
    <w:rsid w:val="00172950"/>
    <w:rsid w:val="00223595"/>
    <w:rsid w:val="00227B1E"/>
    <w:rsid w:val="0027145D"/>
    <w:rsid w:val="002A6350"/>
    <w:rsid w:val="002F2AF8"/>
    <w:rsid w:val="002F2DAF"/>
    <w:rsid w:val="0031177E"/>
    <w:rsid w:val="003238EA"/>
    <w:rsid w:val="003A7205"/>
    <w:rsid w:val="003B67E5"/>
    <w:rsid w:val="00406FF4"/>
    <w:rsid w:val="00414707"/>
    <w:rsid w:val="00481EFA"/>
    <w:rsid w:val="004F6547"/>
    <w:rsid w:val="005840A5"/>
    <w:rsid w:val="005E064F"/>
    <w:rsid w:val="005E06EF"/>
    <w:rsid w:val="00625A9B"/>
    <w:rsid w:val="00653DCC"/>
    <w:rsid w:val="00661342"/>
    <w:rsid w:val="006E54D6"/>
    <w:rsid w:val="00726AE8"/>
    <w:rsid w:val="0073236D"/>
    <w:rsid w:val="00746D4B"/>
    <w:rsid w:val="00756255"/>
    <w:rsid w:val="00793593"/>
    <w:rsid w:val="007A73B4"/>
    <w:rsid w:val="007C0B3F"/>
    <w:rsid w:val="007C3E67"/>
    <w:rsid w:val="00851C0B"/>
    <w:rsid w:val="008631A7"/>
    <w:rsid w:val="00893B14"/>
    <w:rsid w:val="008C4A46"/>
    <w:rsid w:val="00977AFA"/>
    <w:rsid w:val="009B51FA"/>
    <w:rsid w:val="009C7253"/>
    <w:rsid w:val="009E38A6"/>
    <w:rsid w:val="00A26586"/>
    <w:rsid w:val="00A30BC9"/>
    <w:rsid w:val="00A3144F"/>
    <w:rsid w:val="00A65EE6"/>
    <w:rsid w:val="00A67B2F"/>
    <w:rsid w:val="00A81436"/>
    <w:rsid w:val="00AB707C"/>
    <w:rsid w:val="00AE65FD"/>
    <w:rsid w:val="00B01E92"/>
    <w:rsid w:val="00B25322"/>
    <w:rsid w:val="00BC1A9C"/>
    <w:rsid w:val="00BD6834"/>
    <w:rsid w:val="00BE00E6"/>
    <w:rsid w:val="00C23584"/>
    <w:rsid w:val="00C25FA1"/>
    <w:rsid w:val="00CA70A4"/>
    <w:rsid w:val="00CB261A"/>
    <w:rsid w:val="00CF0233"/>
    <w:rsid w:val="00D03FE7"/>
    <w:rsid w:val="00D534B4"/>
    <w:rsid w:val="00D55B56"/>
    <w:rsid w:val="00D95780"/>
    <w:rsid w:val="00DA0871"/>
    <w:rsid w:val="00DA14B1"/>
    <w:rsid w:val="00DD368F"/>
    <w:rsid w:val="00DE36A1"/>
    <w:rsid w:val="00E12E2F"/>
    <w:rsid w:val="00E4085F"/>
    <w:rsid w:val="00E75FCE"/>
    <w:rsid w:val="00E760E6"/>
    <w:rsid w:val="00ED79E7"/>
    <w:rsid w:val="00EF3064"/>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03F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Carol.Sylvester@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oria.Torrens-Billings@doe.virgini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oe.adobeconnect.com/iia-fpm-2019/" TargetMode="External"/><Relationship Id="rId5" Type="http://schemas.openxmlformats.org/officeDocument/2006/relationships/webSettings" Target="webSettings.xml"/><Relationship Id="rId15" Type="http://schemas.openxmlformats.org/officeDocument/2006/relationships/hyperlink" Target="http://www.doe.virginia.gov/administrators/superintendents_memos/2019/022-19a.docx" TargetMode="External"/><Relationship Id="rId10" Type="http://schemas.openxmlformats.org/officeDocument/2006/relationships/hyperlink" Target="http://www.doe.virginia.gov/federal_programs/esea/federal_monitoring/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Michael.Courtney@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9B4C-F697-4556-97DE-6625AB26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2019-01-07T15:34:00Z</dcterms:created>
  <dcterms:modified xsi:type="dcterms:W3CDTF">2019-01-22T17:28:00Z</dcterms:modified>
</cp:coreProperties>
</file>