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B81B5" w14:textId="77777777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545F75">
        <w:rPr>
          <w:szCs w:val="24"/>
        </w:rPr>
        <w:t>01</w:t>
      </w:r>
      <w:r w:rsidR="00A63AC4">
        <w:rPr>
          <w:szCs w:val="24"/>
        </w:rPr>
        <w:t>5</w:t>
      </w:r>
      <w:r w:rsidR="006F488F">
        <w:rPr>
          <w:szCs w:val="24"/>
        </w:rPr>
        <w:t>-19</w:t>
      </w:r>
    </w:p>
    <w:p w14:paraId="3C7BBB8B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3ED66A22" wp14:editId="42B26F65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71D6A593" w14:textId="090D3DDE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9F4549">
        <w:rPr>
          <w:szCs w:val="24"/>
        </w:rPr>
        <w:t>January 1</w:t>
      </w:r>
      <w:r w:rsidR="00330D76">
        <w:rPr>
          <w:szCs w:val="24"/>
        </w:rPr>
        <w:t>7</w:t>
      </w:r>
      <w:r w:rsidR="009F4549">
        <w:rPr>
          <w:szCs w:val="24"/>
        </w:rPr>
        <w:t>, 2019</w:t>
      </w:r>
    </w:p>
    <w:p w14:paraId="529AEFB0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1CEA135F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5AF5F495" w14:textId="77777777"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9F4549">
        <w:rPr>
          <w:szCs w:val="24"/>
        </w:rPr>
        <w:t>E-rate Filing Window for FY 2019 and E-rate Training</w:t>
      </w:r>
    </w:p>
    <w:p w14:paraId="28B4E680" w14:textId="77777777" w:rsidR="009F4549" w:rsidRPr="00243A80" w:rsidRDefault="009F4549" w:rsidP="009F4549">
      <w:r>
        <w:t>The FY2019 E-rate application filing window opens on Wednesday, January 16 at noon EST and closes on Thursday, March 27 at 11:59 p.m., EDT. FCC Forms 471 for FY2019 certified during the window will be considered as timely filed.</w:t>
      </w:r>
    </w:p>
    <w:p w14:paraId="3EFB8555" w14:textId="77777777" w:rsidR="009F4549" w:rsidRDefault="009F4549" w:rsidP="009F4549">
      <w:pPr>
        <w:rPr>
          <w:b/>
        </w:rPr>
      </w:pPr>
      <w:r>
        <w:rPr>
          <w:b/>
        </w:rPr>
        <w:t>VDOE E-rate Training:</w:t>
      </w:r>
    </w:p>
    <w:p w14:paraId="5236D6A2" w14:textId="77777777" w:rsidR="009F4549" w:rsidRDefault="009F4549" w:rsidP="009F4549">
      <w:r>
        <w:t xml:space="preserve">The Virginia Department of Education </w:t>
      </w:r>
      <w:r w:rsidR="00AE5432">
        <w:t xml:space="preserve">(VDOE), </w:t>
      </w:r>
      <w:r>
        <w:t>in collaboration with the Virginia Society for Technology in Education (VSTE)</w:t>
      </w:r>
      <w:r w:rsidR="00AE5432">
        <w:t>,</w:t>
      </w:r>
      <w:r>
        <w:t xml:space="preserve"> will convene two, one and a half day E-rate trainings for school staff responsib</w:t>
      </w:r>
      <w:r w:rsidR="00AE5432">
        <w:t>le for E-rate. School staff who</w:t>
      </w:r>
      <w:r>
        <w:t xml:space="preserve"> attend the training are typically division technology directors, division staff designated to assist with E-rate, CTO’s, and finance staff. </w:t>
      </w:r>
    </w:p>
    <w:p w14:paraId="1CD4ED01" w14:textId="77777777" w:rsidR="009F4549" w:rsidRDefault="009F4549" w:rsidP="009F4549">
      <w:r>
        <w:t>The training will be conducted by the VDOE and cover the competitive bid process, the mini-bid process using VITA state master contracts, Category Two budgets, service provider contracts, and invoicing. Even if school divisions have a paid consultant for E-rate, this is a great opportunity to keep current with E-rate changes, supervise the process, learn more about the E-rate program, and network with colleagues. Participants are encouraged to attend both training days because topics will be covered in sequence. The training is free for participants</w:t>
      </w:r>
      <w:r w:rsidR="00AE5432">
        <w:t>,</w:t>
      </w:r>
      <w:r>
        <w:t xml:space="preserve"> but divisions must reimburse for travel and other expenses. The training will be held in the following locations: </w:t>
      </w:r>
    </w:p>
    <w:p w14:paraId="2F950546" w14:textId="77777777" w:rsidR="009F4549" w:rsidRDefault="009F4549" w:rsidP="009F4549">
      <w:pPr>
        <w:spacing w:after="0" w:line="240" w:lineRule="auto"/>
      </w:pPr>
      <w:r>
        <w:t>January 29-30, 2019</w:t>
      </w:r>
    </w:p>
    <w:p w14:paraId="02F813F8" w14:textId="77777777" w:rsidR="009F4549" w:rsidRDefault="009F4549" w:rsidP="009F4549">
      <w:pPr>
        <w:spacing w:after="0" w:line="240" w:lineRule="auto"/>
      </w:pPr>
      <w:r>
        <w:t>Southwest Virginia Higher Education Center</w:t>
      </w:r>
    </w:p>
    <w:p w14:paraId="0222B3CA" w14:textId="77777777" w:rsidR="009F4549" w:rsidRDefault="009F4549" w:rsidP="009F4549">
      <w:pPr>
        <w:spacing w:after="0" w:line="240" w:lineRule="auto"/>
      </w:pPr>
      <w:r>
        <w:t>One Partnership Circle</w:t>
      </w:r>
    </w:p>
    <w:p w14:paraId="085803B0" w14:textId="77777777" w:rsidR="009F4549" w:rsidRDefault="009F4549" w:rsidP="009F4549">
      <w:pPr>
        <w:spacing w:line="240" w:lineRule="auto"/>
      </w:pPr>
      <w:r>
        <w:t>Abing</w:t>
      </w:r>
      <w:r w:rsidR="00AE5432">
        <w:t>d</w:t>
      </w:r>
      <w:r>
        <w:t>on, Virginia, 24210</w:t>
      </w:r>
    </w:p>
    <w:p w14:paraId="33921CFF" w14:textId="77777777" w:rsidR="009F4549" w:rsidRDefault="009F4549" w:rsidP="009F4549">
      <w:pPr>
        <w:spacing w:line="240" w:lineRule="auto"/>
      </w:pPr>
      <w:r>
        <w:t>The January 29 training will be held from 8:30 a.m. to 4 p.m. and the January 30 training will be held from 8:30 a.m. to 12 p.m.</w:t>
      </w:r>
    </w:p>
    <w:p w14:paraId="076F3F58" w14:textId="77777777" w:rsidR="009F4549" w:rsidRDefault="009F4549" w:rsidP="009F4549">
      <w:r>
        <w:lastRenderedPageBreak/>
        <w:t>Inclement weather dates for the E-rate training in Southwest Virginia are February 12-13, 2019.</w:t>
      </w:r>
    </w:p>
    <w:p w14:paraId="51DDD907" w14:textId="77777777" w:rsidR="009F4549" w:rsidRDefault="009F4549" w:rsidP="009F4549">
      <w:pPr>
        <w:spacing w:after="0"/>
      </w:pPr>
      <w:r>
        <w:t>February 5-6, 2019</w:t>
      </w:r>
    </w:p>
    <w:p w14:paraId="46DBB503" w14:textId="77777777" w:rsidR="009F4549" w:rsidRDefault="009F4549" w:rsidP="009F4549">
      <w:pPr>
        <w:spacing w:after="0"/>
      </w:pPr>
      <w:r>
        <w:t>Chesterfield County Career and Technical Center</w:t>
      </w:r>
    </w:p>
    <w:p w14:paraId="75BC1B43" w14:textId="77777777" w:rsidR="009F4549" w:rsidRDefault="009F4549" w:rsidP="009F4549">
      <w:pPr>
        <w:spacing w:after="0"/>
        <w:jc w:val="both"/>
      </w:pPr>
      <w:r>
        <w:t>13900 Hull Street Road</w:t>
      </w:r>
    </w:p>
    <w:p w14:paraId="4C6EDE1D" w14:textId="77777777" w:rsidR="009F4549" w:rsidRDefault="00AE5432" w:rsidP="009F4549">
      <w:r>
        <w:t xml:space="preserve"> Midlothian, Virginia</w:t>
      </w:r>
      <w:r w:rsidR="009F4549">
        <w:t xml:space="preserve"> 23112</w:t>
      </w:r>
    </w:p>
    <w:p w14:paraId="544BD347" w14:textId="6223C8D3" w:rsidR="009F4549" w:rsidRDefault="009F4549" w:rsidP="009F4549">
      <w:r>
        <w:t xml:space="preserve">The February </w:t>
      </w:r>
      <w:r w:rsidR="000B1715">
        <w:t>5</w:t>
      </w:r>
      <w:bookmarkStart w:id="0" w:name="_GoBack"/>
      <w:bookmarkEnd w:id="0"/>
      <w:r>
        <w:t xml:space="preserve"> training will be held from 8:30 a.m. to 4 p.m. and the February 6 training will be held from 8:30 a.m. to 12 p.m.   </w:t>
      </w:r>
    </w:p>
    <w:p w14:paraId="7BF53556" w14:textId="77777777" w:rsidR="009F4549" w:rsidRDefault="00770937" w:rsidP="009F4549">
      <w:hyperlink r:id="rId10" w:history="1">
        <w:r w:rsidR="009F4549">
          <w:rPr>
            <w:rStyle w:val="Hyperlink"/>
          </w:rPr>
          <w:t>Registration</w:t>
        </w:r>
      </w:hyperlink>
      <w:r w:rsidR="009F4549">
        <w:t xml:space="preserve"> for the E-rate training is now open and will close on January 23, 2019.  </w:t>
      </w:r>
      <w:hyperlink r:id="rId11" w:history="1">
        <w:r w:rsidR="00545F75" w:rsidRPr="00ED5C1E">
          <w:rPr>
            <w:rStyle w:val="Hyperlink"/>
            <w:rFonts w:eastAsia="Times New Roman"/>
            <w:szCs w:val="24"/>
          </w:rPr>
          <w:t>Attachment A</w:t>
        </w:r>
      </w:hyperlink>
      <w:r w:rsidR="00545F75" w:rsidRPr="00760FA8">
        <w:rPr>
          <w:rFonts w:eastAsia="Times New Roman"/>
          <w:szCs w:val="24"/>
        </w:rPr>
        <w:t xml:space="preserve"> </w:t>
      </w:r>
      <w:r w:rsidR="00545F75">
        <w:rPr>
          <w:rFonts w:eastAsia="Times New Roman"/>
          <w:szCs w:val="24"/>
        </w:rPr>
        <w:t xml:space="preserve">(word) </w:t>
      </w:r>
      <w:r w:rsidR="00545F75" w:rsidRPr="00760FA8">
        <w:rPr>
          <w:rFonts w:eastAsia="Times New Roman"/>
          <w:szCs w:val="24"/>
        </w:rPr>
        <w:t>contains</w:t>
      </w:r>
      <w:r w:rsidR="00545F75">
        <w:rPr>
          <w:rFonts w:eastAsia="Times New Roman"/>
          <w:szCs w:val="24"/>
        </w:rPr>
        <w:t xml:space="preserve"> the agenda for the E-rate training sessions.</w:t>
      </w:r>
    </w:p>
    <w:p w14:paraId="090C2FB0" w14:textId="77777777" w:rsidR="009F4549" w:rsidRPr="00243A80" w:rsidRDefault="009F4549" w:rsidP="009F4549">
      <w:r>
        <w:rPr>
          <w:rFonts w:cs="Times New Roman"/>
          <w:color w:val="000000"/>
          <w:szCs w:val="24"/>
        </w:rPr>
        <w:t xml:space="preserve">If you have any questions about this information, you may contact Dr. Susan M. Clair, Learning Infrastructure Coordinator, VDOE, </w:t>
      </w:r>
      <w:r w:rsidR="00AE5432">
        <w:rPr>
          <w:rFonts w:cs="Times New Roman"/>
          <w:color w:val="000000"/>
          <w:szCs w:val="24"/>
        </w:rPr>
        <w:t xml:space="preserve">at </w:t>
      </w:r>
      <w:hyperlink r:id="rId12" w:history="1">
        <w:r w:rsidR="00AE5432" w:rsidRPr="0008297E">
          <w:rPr>
            <w:rStyle w:val="Hyperlink"/>
            <w:rFonts w:cs="Times New Roman"/>
            <w:szCs w:val="24"/>
          </w:rPr>
          <w:t>susan.clair@doe.virginia.gov</w:t>
        </w:r>
      </w:hyperlink>
      <w:r w:rsidR="00AE5432">
        <w:rPr>
          <w:rFonts w:cs="Times New Roman"/>
          <w:color w:val="000000"/>
          <w:szCs w:val="24"/>
        </w:rPr>
        <w:t xml:space="preserve"> or </w:t>
      </w:r>
      <w:r>
        <w:rPr>
          <w:rFonts w:cs="Times New Roman"/>
          <w:color w:val="000000"/>
          <w:szCs w:val="24"/>
        </w:rPr>
        <w:t>(804) 786-9281.</w:t>
      </w:r>
    </w:p>
    <w:p w14:paraId="338E27C3" w14:textId="77777777"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proofErr w:type="spellStart"/>
      <w:r w:rsidR="009F4549">
        <w:rPr>
          <w:color w:val="000000"/>
          <w:szCs w:val="24"/>
        </w:rPr>
        <w:t>smc</w:t>
      </w:r>
      <w:proofErr w:type="spellEnd"/>
    </w:p>
    <w:p w14:paraId="6F983FD9" w14:textId="77777777" w:rsidR="007C0B3F" w:rsidRPr="002F2AF8" w:rsidRDefault="00167950" w:rsidP="007C0B3F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9F4549">
        <w:rPr>
          <w:sz w:val="24"/>
          <w:szCs w:val="24"/>
        </w:rPr>
        <w:t>:  Agenda for E-rate Training</w:t>
      </w: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321CF" w14:textId="77777777" w:rsidR="00770937" w:rsidRDefault="00770937" w:rsidP="00B25322">
      <w:pPr>
        <w:spacing w:after="0" w:line="240" w:lineRule="auto"/>
      </w:pPr>
      <w:r>
        <w:separator/>
      </w:r>
    </w:p>
  </w:endnote>
  <w:endnote w:type="continuationSeparator" w:id="0">
    <w:p w14:paraId="0E8A17F3" w14:textId="77777777" w:rsidR="00770937" w:rsidRDefault="00770937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A188" w14:textId="77777777" w:rsidR="00770937" w:rsidRDefault="00770937" w:rsidP="00B25322">
      <w:pPr>
        <w:spacing w:after="0" w:line="240" w:lineRule="auto"/>
      </w:pPr>
      <w:r>
        <w:separator/>
      </w:r>
    </w:p>
  </w:footnote>
  <w:footnote w:type="continuationSeparator" w:id="0">
    <w:p w14:paraId="0EB18A6A" w14:textId="77777777" w:rsidR="00770937" w:rsidRDefault="00770937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CE"/>
    <w:rsid w:val="000158CE"/>
    <w:rsid w:val="00062952"/>
    <w:rsid w:val="000B1715"/>
    <w:rsid w:val="000E2D83"/>
    <w:rsid w:val="00143382"/>
    <w:rsid w:val="00167950"/>
    <w:rsid w:val="00223595"/>
    <w:rsid w:val="00227B1E"/>
    <w:rsid w:val="0027145D"/>
    <w:rsid w:val="002A0172"/>
    <w:rsid w:val="002A6350"/>
    <w:rsid w:val="002E7C5D"/>
    <w:rsid w:val="002F01AC"/>
    <w:rsid w:val="002F2AF8"/>
    <w:rsid w:val="002F2DAF"/>
    <w:rsid w:val="0031177E"/>
    <w:rsid w:val="003238EA"/>
    <w:rsid w:val="00330D76"/>
    <w:rsid w:val="00406FF4"/>
    <w:rsid w:val="00414707"/>
    <w:rsid w:val="004F6547"/>
    <w:rsid w:val="00545F75"/>
    <w:rsid w:val="005840A5"/>
    <w:rsid w:val="005A1310"/>
    <w:rsid w:val="005E064F"/>
    <w:rsid w:val="005E06EF"/>
    <w:rsid w:val="0060309D"/>
    <w:rsid w:val="00625A9B"/>
    <w:rsid w:val="00653DCC"/>
    <w:rsid w:val="006F488F"/>
    <w:rsid w:val="00726AE8"/>
    <w:rsid w:val="0073236D"/>
    <w:rsid w:val="00756255"/>
    <w:rsid w:val="00770937"/>
    <w:rsid w:val="00793593"/>
    <w:rsid w:val="007A73B4"/>
    <w:rsid w:val="007C0B3F"/>
    <w:rsid w:val="007C3E67"/>
    <w:rsid w:val="00851C0B"/>
    <w:rsid w:val="0085572C"/>
    <w:rsid w:val="008631A7"/>
    <w:rsid w:val="008C4A46"/>
    <w:rsid w:val="009135C7"/>
    <w:rsid w:val="00977AFA"/>
    <w:rsid w:val="009B51FA"/>
    <w:rsid w:val="009C7253"/>
    <w:rsid w:val="009E38A6"/>
    <w:rsid w:val="009F4549"/>
    <w:rsid w:val="00A26586"/>
    <w:rsid w:val="00A30BC9"/>
    <w:rsid w:val="00A3144F"/>
    <w:rsid w:val="00A63AC4"/>
    <w:rsid w:val="00A65EE6"/>
    <w:rsid w:val="00A67B2F"/>
    <w:rsid w:val="00A81436"/>
    <w:rsid w:val="00AE5432"/>
    <w:rsid w:val="00AE65FD"/>
    <w:rsid w:val="00B01E92"/>
    <w:rsid w:val="00B25322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D3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545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san.clair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e.virginia.gov/administrators/superintendents_memos/2019/015-19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ste.org/get-e-rate-great-free-vdoe-e-rate-training-for-201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5085-D1B0-4AB7-A879-1F867027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2019-01-17T16:33:00Z</dcterms:created>
  <dcterms:modified xsi:type="dcterms:W3CDTF">2019-01-17T16:33:00Z</dcterms:modified>
</cp:coreProperties>
</file>